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EC" w:rsidRDefault="00D3297A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第一类医疗器械备案信息表</w:t>
      </w:r>
    </w:p>
    <w:p w:rsidR="000440EC" w:rsidRDefault="000440EC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0440EC" w:rsidRDefault="00D3297A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</w:t>
      </w:r>
      <w:r w:rsidR="00CD2AF8" w:rsidRPr="00CD2AF8">
        <w:rPr>
          <w:rFonts w:ascii="仿宋_GB2312" w:eastAsia="仿宋_GB2312" w:hint="eastAsia"/>
          <w:sz w:val="28"/>
        </w:rPr>
        <w:t>闽</w:t>
      </w:r>
      <w:proofErr w:type="gramStart"/>
      <w:r w:rsidR="00CD2AF8" w:rsidRPr="00CD2AF8">
        <w:rPr>
          <w:rFonts w:ascii="仿宋_GB2312" w:eastAsia="仿宋_GB2312" w:hint="eastAsia"/>
          <w:sz w:val="28"/>
        </w:rPr>
        <w:t>榕械备</w:t>
      </w:r>
      <w:proofErr w:type="gramEnd"/>
      <w:r w:rsidR="00CD2AF8" w:rsidRPr="00CD2AF8">
        <w:rPr>
          <w:rFonts w:ascii="仿宋_GB2312" w:eastAsia="仿宋_GB2312" w:hint="eastAsia"/>
          <w:sz w:val="28"/>
        </w:rPr>
        <w:t>20240069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D3297A" w:rsidTr="00D3297A">
        <w:trPr>
          <w:trHeight w:val="371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福建长庚医疗生物科技有限公司</w:t>
            </w:r>
          </w:p>
        </w:tc>
      </w:tr>
      <w:tr w:rsidR="00D3297A" w:rsidTr="00D3297A">
        <w:trPr>
          <w:trHeight w:val="710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/>
                <w:szCs w:val="21"/>
              </w:rPr>
              <w:t>91350121570975803E</w:t>
            </w:r>
          </w:p>
        </w:tc>
      </w:tr>
      <w:tr w:rsidR="00D3297A" w:rsidTr="00D3297A">
        <w:trPr>
          <w:trHeight w:val="341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D3297A" w:rsidRDefault="00D3297A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int="eastAsia"/>
              </w:rPr>
              <w:t>闽侯县甘蔗街道闽侯经济技术开发区二期南区1号</w:t>
            </w:r>
          </w:p>
        </w:tc>
      </w:tr>
      <w:tr w:rsidR="00D3297A" w:rsidTr="00D3297A">
        <w:trPr>
          <w:trHeight w:val="463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E31F21">
              <w:rPr>
                <w:rFonts w:ascii="仿宋_GB2312" w:eastAsia="仿宋_GB2312" w:hint="eastAsia"/>
              </w:rPr>
              <w:t>闽侯县甘蔗街道闽侯经济开发区二期南区1号（3号楼1-4层，1号楼1、3、4层，6号楼2-3层）</w:t>
            </w:r>
          </w:p>
        </w:tc>
      </w:tr>
      <w:tr w:rsidR="00D3297A" w:rsidTr="00D3297A">
        <w:trPr>
          <w:trHeight w:val="288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D3297A" w:rsidRDefault="00D3297A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D3297A" w:rsidTr="00D3297A">
        <w:trPr>
          <w:trHeight w:val="386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D3297A" w:rsidRDefault="00D3297A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D3297A" w:rsidTr="00D3297A">
        <w:trPr>
          <w:trHeight w:val="390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产品名称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废液收集袋</w:t>
            </w:r>
          </w:p>
        </w:tc>
      </w:tr>
      <w:tr w:rsidR="00D3297A" w:rsidTr="00D3297A">
        <w:trPr>
          <w:trHeight w:val="1211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型号/规格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型号：1#、2#，规格：2000mL</w:t>
            </w:r>
          </w:p>
        </w:tc>
      </w:tr>
      <w:tr w:rsidR="00D3297A" w:rsidTr="00D3297A">
        <w:trPr>
          <w:trHeight w:val="349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产品描述</w:t>
            </w:r>
          </w:p>
        </w:tc>
        <w:tc>
          <w:tcPr>
            <w:tcW w:w="7297" w:type="dxa"/>
            <w:vAlign w:val="center"/>
          </w:tcPr>
          <w:p w:rsidR="00D3297A" w:rsidRDefault="00E31F21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废液收集袋为袋式的收集容器，由引流管</w:t>
            </w:r>
            <w:proofErr w:type="gramStart"/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与袋体组成</w:t>
            </w:r>
            <w:proofErr w:type="gramEnd"/>
            <w:r w:rsidRPr="00E31F21">
              <w:rPr>
                <w:rFonts w:ascii="仿宋_GB2312" w:eastAsia="仿宋_GB2312" w:hAnsi="Times New Roman" w:cs="Times New Roman" w:hint="eastAsia"/>
                <w:szCs w:val="21"/>
              </w:rPr>
              <w:t>。通过体外管路与引流导管连接，形成密闭的引流系统。非无菌提供，一次性使用。</w:t>
            </w:r>
          </w:p>
        </w:tc>
      </w:tr>
      <w:tr w:rsidR="00D3297A" w:rsidTr="00D3297A">
        <w:trPr>
          <w:trHeight w:val="349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D3297A" w:rsidRDefault="000F5C70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 w:rsidRPr="000F5C70">
              <w:rPr>
                <w:rFonts w:ascii="仿宋_GB2312" w:eastAsia="仿宋_GB2312" w:hAnsi="Times New Roman" w:cs="Times New Roman" w:hint="eastAsia"/>
              </w:rPr>
              <w:t>用于医院临床科室及手术中或手术后患者一次性引流体液（血液、胃液等）、分泌物（痰液、冲洗液等）以及人体排泄物的收集。</w:t>
            </w:r>
          </w:p>
        </w:tc>
      </w:tr>
      <w:tr w:rsidR="00D3297A" w:rsidTr="00D3297A">
        <w:trPr>
          <w:trHeight w:val="407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D3297A" w:rsidRDefault="00D3297A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</w:rPr>
              <w:t>--------------------</w:t>
            </w:r>
          </w:p>
        </w:tc>
      </w:tr>
      <w:tr w:rsidR="00D3297A" w:rsidTr="00D3297A">
        <w:trPr>
          <w:trHeight w:val="453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备案部门</w:t>
            </w:r>
          </w:p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D3297A" w:rsidRDefault="00D3297A" w:rsidP="00D3297A">
            <w:pPr>
              <w:spacing w:line="360" w:lineRule="auto"/>
              <w:ind w:right="790" w:firstLineChars="200" w:firstLine="42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                           </w:t>
            </w: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D3297A" w:rsidRDefault="00D3297A" w:rsidP="00E31F21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</w:rPr>
              <w:t xml:space="preserve">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>
              <w:rPr>
                <w:rFonts w:ascii="仿宋_GB2312" w:eastAsia="仿宋_GB2312" w:hint="eastAsia"/>
              </w:rPr>
              <w:t>2024年</w:t>
            </w:r>
            <w:r w:rsidR="00221D61">
              <w:rPr>
                <w:rFonts w:ascii="仿宋_GB2312" w:eastAsia="仿宋_GB2312" w:hint="eastAsia"/>
              </w:rPr>
              <w:t>7</w:t>
            </w:r>
            <w:bookmarkStart w:id="0" w:name="_GoBack"/>
            <w:bookmarkEnd w:id="0"/>
            <w:r>
              <w:rPr>
                <w:rFonts w:ascii="仿宋_GB2312" w:eastAsia="仿宋_GB2312" w:hint="eastAsia"/>
              </w:rPr>
              <w:t>月</w:t>
            </w:r>
            <w:r w:rsidR="00E76F3B">
              <w:rPr>
                <w:rFonts w:ascii="仿宋_GB2312" w:eastAsia="仿宋_GB2312" w:hint="eastAsia"/>
              </w:rPr>
              <w:t>1</w:t>
            </w:r>
            <w:r w:rsidR="00E31F21">
              <w:rPr>
                <w:rFonts w:ascii="仿宋_GB2312" w:eastAsia="仿宋_GB2312" w:hint="eastAsia"/>
              </w:rPr>
              <w:t>9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  <w:tr w:rsidR="00D3297A" w:rsidTr="00D3297A">
        <w:trPr>
          <w:trHeight w:val="72"/>
          <w:jc w:val="center"/>
        </w:trPr>
        <w:tc>
          <w:tcPr>
            <w:tcW w:w="1742" w:type="dxa"/>
            <w:vAlign w:val="center"/>
          </w:tcPr>
          <w:p w:rsidR="00D3297A" w:rsidRDefault="00D3297A" w:rsidP="00D3297A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</w:tcPr>
          <w:p w:rsidR="000F5C70" w:rsidRDefault="000F5C70" w:rsidP="000F5C70">
            <w:pPr>
              <w:spacing w:line="360" w:lineRule="auto"/>
              <w:jc w:val="left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int="eastAsia"/>
              </w:rPr>
              <w:t>2024年6月19日</w:t>
            </w:r>
            <w:r>
              <w:rPr>
                <w:rFonts w:ascii="仿宋_GB2312" w:eastAsia="仿宋_GB2312" w:hAnsi="Times New Roman" w:hint="eastAsia"/>
                <w:szCs w:val="21"/>
              </w:rPr>
              <w:t>，该企业申请产品备案。</w:t>
            </w:r>
          </w:p>
          <w:p w:rsidR="00D3297A" w:rsidRPr="000F5C70" w:rsidRDefault="000F5C70" w:rsidP="00D3297A">
            <w:pPr>
              <w:spacing w:line="360" w:lineRule="auto"/>
              <w:ind w:right="790"/>
              <w:rPr>
                <w:rFonts w:ascii="Times New Roman" w:eastAsia="仿宋_GB2312" w:hAnsi="Times New Roman" w:cs="Times New Roman"/>
              </w:rPr>
            </w:pPr>
            <w:r w:rsidRPr="000F5C70">
              <w:rPr>
                <w:rFonts w:ascii="Times New Roman" w:eastAsia="仿宋_GB2312" w:hAnsi="Times New Roman" w:cs="Times New Roman" w:hint="eastAsia"/>
              </w:rPr>
              <w:t>2024</w:t>
            </w:r>
            <w:r w:rsidRPr="000F5C70">
              <w:rPr>
                <w:rFonts w:ascii="Times New Roman" w:eastAsia="仿宋_GB2312" w:hAnsi="Times New Roman" w:cs="Times New Roman" w:hint="eastAsia"/>
              </w:rPr>
              <w:t>年</w:t>
            </w:r>
            <w:r w:rsidRPr="000F5C70">
              <w:rPr>
                <w:rFonts w:ascii="Times New Roman" w:eastAsia="仿宋_GB2312" w:hAnsi="Times New Roman" w:cs="Times New Roman" w:hint="eastAsia"/>
              </w:rPr>
              <w:t>7</w:t>
            </w:r>
            <w:r w:rsidRPr="000F5C70">
              <w:rPr>
                <w:rFonts w:ascii="Times New Roman" w:eastAsia="仿宋_GB2312" w:hAnsi="Times New Roman" w:cs="Times New Roman" w:hint="eastAsia"/>
              </w:rPr>
              <w:t>月</w:t>
            </w:r>
            <w:r w:rsidRPr="000F5C70">
              <w:rPr>
                <w:rFonts w:ascii="Times New Roman" w:eastAsia="仿宋_GB2312" w:hAnsi="Times New Roman" w:cs="Times New Roman" w:hint="eastAsia"/>
              </w:rPr>
              <w:t>19</w:t>
            </w:r>
            <w:r>
              <w:rPr>
                <w:rFonts w:ascii="Times New Roman" w:eastAsia="仿宋_GB2312" w:hAnsi="Times New Roman" w:cs="Times New Roman" w:hint="eastAsia"/>
              </w:rPr>
              <w:t>日，预期用途由“用于医院临床科室冲洗管路时废液的收集</w:t>
            </w:r>
            <w:r w:rsidRPr="000F5C70">
              <w:rPr>
                <w:rFonts w:ascii="Times New Roman" w:eastAsia="仿宋_GB2312" w:hAnsi="Times New Roman" w:cs="Times New Roman" w:hint="eastAsia"/>
              </w:rPr>
              <w:t>”变更为“用于医院临床科室及手术中或手术后患者一次性引流体液（血液、胃液等）、分泌物（痰液、冲洗液等）以及人体排泄物的收集”。</w:t>
            </w:r>
          </w:p>
        </w:tc>
      </w:tr>
    </w:tbl>
    <w:p w:rsidR="000440EC" w:rsidRDefault="000440EC"/>
    <w:sectPr w:rsidR="000440EC" w:rsidSect="00D3297A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F21" w:rsidRDefault="00E31F21" w:rsidP="00E31F21">
      <w:r>
        <w:separator/>
      </w:r>
    </w:p>
  </w:endnote>
  <w:endnote w:type="continuationSeparator" w:id="0">
    <w:p w:rsidR="00E31F21" w:rsidRDefault="00E31F21" w:rsidP="00E3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F21" w:rsidRDefault="00E31F21" w:rsidP="00E31F21">
      <w:r>
        <w:separator/>
      </w:r>
    </w:p>
  </w:footnote>
  <w:footnote w:type="continuationSeparator" w:id="0">
    <w:p w:rsidR="00E31F21" w:rsidRDefault="00E31F21" w:rsidP="00E31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96E53"/>
    <w:rsid w:val="000440EC"/>
    <w:rsid w:val="000616A2"/>
    <w:rsid w:val="000F5C70"/>
    <w:rsid w:val="0016749A"/>
    <w:rsid w:val="00170593"/>
    <w:rsid w:val="00221D61"/>
    <w:rsid w:val="0049086B"/>
    <w:rsid w:val="005607F9"/>
    <w:rsid w:val="008D5631"/>
    <w:rsid w:val="00B96E53"/>
    <w:rsid w:val="00CD2AF8"/>
    <w:rsid w:val="00CD414B"/>
    <w:rsid w:val="00D0706C"/>
    <w:rsid w:val="00D3297A"/>
    <w:rsid w:val="00E03B58"/>
    <w:rsid w:val="00E31F21"/>
    <w:rsid w:val="00E76F3B"/>
    <w:rsid w:val="00EB0DD8"/>
    <w:rsid w:val="023B2340"/>
    <w:rsid w:val="0A3400ED"/>
    <w:rsid w:val="0D900358"/>
    <w:rsid w:val="0E173CB0"/>
    <w:rsid w:val="13F34B5E"/>
    <w:rsid w:val="17C338FF"/>
    <w:rsid w:val="1F533B45"/>
    <w:rsid w:val="1FAC5CBA"/>
    <w:rsid w:val="2279449C"/>
    <w:rsid w:val="22A55AA5"/>
    <w:rsid w:val="35702CBC"/>
    <w:rsid w:val="391135D9"/>
    <w:rsid w:val="3BA34195"/>
    <w:rsid w:val="42382A77"/>
    <w:rsid w:val="442E39BF"/>
    <w:rsid w:val="44397F00"/>
    <w:rsid w:val="46A16EDF"/>
    <w:rsid w:val="58833B8F"/>
    <w:rsid w:val="5D1E3A2A"/>
    <w:rsid w:val="60D61731"/>
    <w:rsid w:val="62451C1A"/>
    <w:rsid w:val="66032EF6"/>
    <w:rsid w:val="6B6613A4"/>
    <w:rsid w:val="6D9E6F29"/>
    <w:rsid w:val="713A6818"/>
    <w:rsid w:val="71455364"/>
    <w:rsid w:val="7BF14D95"/>
    <w:rsid w:val="7D89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96</Words>
  <Characters>550</Characters>
  <Application>Microsoft Office Word</Application>
  <DocSecurity>0</DocSecurity>
  <Lines>4</Lines>
  <Paragraphs>1</Paragraphs>
  <ScaleCrop>false</ScaleCrop>
  <Company>china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9</cp:revision>
  <cp:lastPrinted>2022-01-24T03:24:00Z</cp:lastPrinted>
  <dcterms:created xsi:type="dcterms:W3CDTF">2018-02-21T07:23:00Z</dcterms:created>
  <dcterms:modified xsi:type="dcterms:W3CDTF">2024-07-19T08:46:00Z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E19C58155BE54C8783B67A8836BB9516_12</vt:lpwstr>
  </property>
</Properties>
</file>